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灵璧县人力资源和社会保障局</w:t>
      </w:r>
      <w:r>
        <w:rPr>
          <w:rFonts w:hint="eastAsia" w:ascii="方正小标宋简体" w:eastAsia="方正小标宋简体"/>
          <w:bCs/>
          <w:sz w:val="36"/>
          <w:szCs w:val="36"/>
        </w:rPr>
        <w:t>选调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bCs/>
          <w:sz w:val="36"/>
          <w:szCs w:val="36"/>
        </w:rPr>
        <w:t>报名表</w:t>
      </w:r>
    </w:p>
    <w:tbl>
      <w:tblPr>
        <w:tblStyle w:val="2"/>
        <w:tblW w:w="87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666"/>
        <w:gridCol w:w="117"/>
        <w:gridCol w:w="850"/>
        <w:gridCol w:w="280"/>
        <w:gridCol w:w="732"/>
        <w:gridCol w:w="666"/>
        <w:gridCol w:w="689"/>
        <w:gridCol w:w="147"/>
        <w:gridCol w:w="1154"/>
        <w:gridCol w:w="1208"/>
        <w:gridCol w:w="1511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58" w:hRule="atLeast"/>
        </w:trPr>
        <w:tc>
          <w:tcPr>
            <w:tcW w:w="1390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　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54" w:type="dxa"/>
            <w:vAlign w:val="top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  片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/>
                <w:sz w:val="28"/>
                <w:szCs w:val="28"/>
              </w:rPr>
              <w:t>寸彩照）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00" w:hRule="atLeast"/>
        </w:trPr>
        <w:tc>
          <w:tcPr>
            <w:tcW w:w="139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  岁）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入党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656" w:type="dxa"/>
            <w:gridSpan w:val="4"/>
            <w:vAlign w:val="top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883" w:hRule="atLeast"/>
        </w:trPr>
        <w:tc>
          <w:tcPr>
            <w:tcW w:w="607" w:type="dxa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78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教  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 专 业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883" w:hRule="atLeast"/>
        </w:trPr>
        <w:tc>
          <w:tcPr>
            <w:tcW w:w="607" w:type="dxa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eastAsia="zh-CN"/>
              </w:rPr>
              <w:t>在职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 专 业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512" w:hRule="atLeast"/>
        </w:trPr>
        <w:tc>
          <w:tcPr>
            <w:tcW w:w="607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 间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542" w:hRule="atLeast"/>
        </w:trPr>
        <w:tc>
          <w:tcPr>
            <w:tcW w:w="2520" w:type="dxa"/>
            <w:gridSpan w:val="5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107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724" w:hRule="atLeast"/>
        </w:trPr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任现职时间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94" w:hRule="atLeast"/>
        </w:trPr>
        <w:tc>
          <w:tcPr>
            <w:tcW w:w="1273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334" w:type="dxa"/>
            <w:gridSpan w:val="6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cantSplit/>
          <w:trHeight w:val="6349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  <w:p>
            <w:pPr>
              <w:jc w:val="center"/>
              <w:rPr>
                <w:sz w:val="28"/>
              </w:rPr>
            </w:pPr>
          </w:p>
        </w:tc>
        <w:tc>
          <w:tcPr>
            <w:tcW w:w="8020" w:type="dxa"/>
            <w:gridSpan w:val="11"/>
            <w:vAlign w:val="center"/>
          </w:tcPr>
          <w:p>
            <w:pPr>
              <w:jc w:val="both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6" w:hRule="atLeast"/>
        </w:trPr>
        <w:tc>
          <w:tcPr>
            <w:tcW w:w="224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lang w:eastAsia="zh-CN"/>
              </w:rPr>
              <w:t>现单位及主管部门意见</w:t>
            </w:r>
          </w:p>
        </w:tc>
        <w:tc>
          <w:tcPr>
            <w:tcW w:w="6477" w:type="dxa"/>
            <w:gridSpan w:val="9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4" w:hRule="atLeast"/>
        </w:trPr>
        <w:tc>
          <w:tcPr>
            <w:tcW w:w="2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资格审查意见</w:t>
            </w:r>
          </w:p>
        </w:tc>
        <w:tc>
          <w:tcPr>
            <w:tcW w:w="6477" w:type="dxa"/>
            <w:gridSpan w:val="9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　　　　　（盖  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月　日</w:t>
            </w:r>
          </w:p>
        </w:tc>
      </w:tr>
    </w:tbl>
    <w:p>
      <w:pPr>
        <w:spacing w:line="400" w:lineRule="exact"/>
      </w:pPr>
      <w:r>
        <w:rPr>
          <w:rFonts w:hint="eastAsia" w:ascii="楷体_GB2312" w:eastAsia="楷体_GB2312"/>
          <w:sz w:val="28"/>
        </w:rPr>
        <w:t>说明：此表一式两份。</w:t>
      </w:r>
      <w:r>
        <w:rPr>
          <w:rFonts w:hint="eastAsia" w:ascii="楷体_GB2312" w:eastAsia="楷体_GB2312"/>
          <w:sz w:val="28"/>
          <w:lang w:eastAsia="zh-CN"/>
        </w:rPr>
        <w:t>身份指</w:t>
      </w:r>
      <w:r>
        <w:rPr>
          <w:rFonts w:hint="eastAsia" w:ascii="楷体_GB2312" w:eastAsia="楷体_GB2312"/>
          <w:sz w:val="28"/>
          <w:lang w:val="en-US" w:eastAsia="zh-CN"/>
        </w:rPr>
        <w:t>全额财拨事业单位人员</w:t>
      </w:r>
      <w:bookmarkStart w:id="0" w:name="_GoBack"/>
      <w:bookmarkEnd w:id="0"/>
      <w:r>
        <w:rPr>
          <w:rFonts w:hint="eastAsia" w:ascii="楷体_GB2312" w:eastAsia="楷体_GB2312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3798C"/>
    <w:rsid w:val="545368FB"/>
    <w:rsid w:val="5A8D5A8B"/>
    <w:rsid w:val="743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2019-08-14T01:52:00Z</dcterms:created>
  <dc:creator>虚世浮华</dc:creator>
  <cp:lastModifiedBy>虚世浮华</cp:lastModifiedBy>
  <dcterms:modified xsi:type="dcterms:W3CDTF">2019-08-14T02:02:05Z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