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t>附件：</w:t>
      </w:r>
    </w:p>
    <w:tbl>
      <w:tblPr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341"/>
        <w:gridCol w:w="220"/>
        <w:gridCol w:w="220"/>
        <w:gridCol w:w="220"/>
        <w:gridCol w:w="210"/>
        <w:gridCol w:w="799"/>
        <w:gridCol w:w="1462"/>
        <w:gridCol w:w="1460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公益性岗位申报表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申报日期：  年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1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成立时间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单位类型</w:t>
            </w:r>
          </w:p>
        </w:tc>
        <w:tc>
          <w:tcPr>
            <w:tcW w:w="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主要业务</w:t>
            </w:r>
          </w:p>
        </w:tc>
        <w:tc>
          <w:tcPr>
            <w:tcW w:w="406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78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06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201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营业执照号码（或民办非企业单位证书号码）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职工人数（人）</w:t>
            </w:r>
          </w:p>
        </w:tc>
        <w:tc>
          <w:tcPr>
            <w:tcW w:w="3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申报公益性岗位名称</w:t>
            </w:r>
          </w:p>
        </w:tc>
        <w:tc>
          <w:tcPr>
            <w:tcW w:w="121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岗位数量（个）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工作内容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招用条件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个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元/月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个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元/月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1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个</w:t>
            </w:r>
          </w:p>
        </w:tc>
        <w:tc>
          <w:tcPr>
            <w:tcW w:w="7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   元/月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公共就业人才服务机构意见</w:t>
            </w:r>
          </w:p>
        </w:tc>
        <w:tc>
          <w:tcPr>
            <w:tcW w:w="607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07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07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 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人力资源社会保障行政部门意见</w:t>
            </w:r>
          </w:p>
        </w:tc>
        <w:tc>
          <w:tcPr>
            <w:tcW w:w="607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07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07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  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注：本表由用人单位负责填报，一式三份。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6CEE"/>
    <w:rsid w:val="6C4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2019-02-18T06:52:00Z</dcterms:created>
  <dc:creator>许AQ</dc:creator>
  <cp:lastModifiedBy>许AQ</cp:lastModifiedBy>
  <dcterms:modified xsi:type="dcterms:W3CDTF">2019-02-18T06:52:19Z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