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160" w:firstLine="27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  <w:t>递补应聘人员：</w:t>
      </w:r>
    </w:p>
    <w:tbl>
      <w:tblPr>
        <w:tblW w:w="8939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13"/>
        <w:gridCol w:w="37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21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  <w:t>招聘岗位</w:t>
            </w:r>
          </w:p>
        </w:tc>
        <w:tc>
          <w:tcPr>
            <w:tcW w:w="37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  <w:t>准考证号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521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  <w:t>石台县广播电视台</w:t>
            </w:r>
          </w:p>
        </w:tc>
        <w:tc>
          <w:tcPr>
            <w:tcW w:w="3726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sz w:val="27"/>
                <w:szCs w:val="27"/>
              </w:rPr>
              <w:t>gd201803</w:t>
            </w:r>
          </w:p>
        </w:tc>
      </w:tr>
    </w:tbl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17225B"/>
    <w:rsid w:val="4017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2018-07-04T09:23:00Z</dcterms:created>
  <dc:creator>Administrator</dc:creator>
  <cp:lastModifiedBy>Administrator</cp:lastModifiedBy>
  <dcterms:modified xsi:type="dcterms:W3CDTF">2018-07-04T09:23:56Z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