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tbl>
      <w:tblPr>
        <w:tblW w:w="1040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5"/>
        <w:gridCol w:w="750"/>
        <w:gridCol w:w="7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2B2B2B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2B2B2B"/>
                <w:kern w:val="0"/>
                <w:sz w:val="24"/>
                <w:szCs w:val="24"/>
                <w:lang w:val="en-US" w:eastAsia="zh-CN" w:bidi="ar"/>
              </w:rPr>
              <w:t xml:space="preserve">序号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2B2B2B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2B2B2B"/>
                <w:kern w:val="0"/>
                <w:sz w:val="24"/>
                <w:szCs w:val="24"/>
                <w:lang w:val="en-US" w:eastAsia="zh-CN" w:bidi="ar"/>
              </w:rPr>
              <w:t xml:space="preserve">姓名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2B2B2B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2B2B2B"/>
                <w:kern w:val="0"/>
                <w:sz w:val="24"/>
                <w:szCs w:val="24"/>
                <w:lang w:val="en-US" w:eastAsia="zh-CN" w:bidi="ar"/>
              </w:rPr>
              <w:t xml:space="preserve">性别 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2B2B2B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2B2B2B"/>
                <w:kern w:val="0"/>
                <w:sz w:val="24"/>
                <w:szCs w:val="24"/>
                <w:lang w:val="en-US" w:eastAsia="zh-CN" w:bidi="ar"/>
              </w:rPr>
              <w:t xml:space="preserve">报考岗位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陆晶晶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女 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龙子湖区司法局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朱静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女 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龙子湖区房管局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薛宇庭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男 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龙子湖区房管局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朱雷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男 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2B2B2B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2"/>
                <w:szCs w:val="22"/>
                <w:lang w:val="en-US" w:eastAsia="zh-CN" w:bidi="ar"/>
              </w:rPr>
              <w:t xml:space="preserve">龙子湖区房管局 </w:t>
            </w:r>
          </w:p>
        </w:tc>
      </w:tr>
    </w:tbl>
    <w:p>
      <w:pPr>
        <w:pStyle w:val="14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3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F3F3F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3F3F3F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character" w:customStyle="1" w:styleId="12">
    <w:name w:val="ui-icon28"/>
    <w:basedOn w:val="2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2017-11-28T13:05:35Z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