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sz w:val="24"/>
          <w:szCs w:val="24"/>
        </w:rPr>
      </w:pPr>
      <w:r>
        <w:rPr>
          <w:rFonts w:ascii="Arial" w:hAnsi="Arial" w:eastAsia="方正小标宋简体" w:cs="Arial"/>
          <w:color w:val="444444"/>
          <w:kern w:val="0"/>
          <w:sz w:val="24"/>
          <w:szCs w:val="24"/>
          <w:shd w:val="clear" w:fill="FFFFFF"/>
          <w:lang w:val="en-US" w:eastAsia="zh-CN" w:bidi="ar"/>
        </w:rPr>
        <w:t>2017-2018</w:t>
      </w:r>
      <w:r>
        <w:rPr>
          <w:rFonts w:hint="default" w:ascii="方正小标宋简体" w:hAnsi="方正小标宋简体" w:eastAsia="方正小标宋简体" w:cs="方正小标宋简体"/>
          <w:color w:val="444444"/>
          <w:kern w:val="0"/>
          <w:sz w:val="24"/>
          <w:szCs w:val="24"/>
          <w:shd w:val="clear" w:fill="FFFFFF"/>
          <w:lang w:val="en-US" w:eastAsia="zh-CN" w:bidi="ar"/>
        </w:rPr>
        <w:t>年</w:t>
      </w:r>
      <w:bookmarkStart w:id="1" w:name="_GoBack"/>
      <w:r>
        <w:rPr>
          <w:rFonts w:ascii="方正小标宋简体" w:hAnsi="方正小标宋简体" w:eastAsia="方正小标宋简体" w:cs="方正小标宋简体"/>
          <w:color w:val="444444"/>
          <w:kern w:val="0"/>
          <w:sz w:val="24"/>
          <w:szCs w:val="24"/>
          <w:shd w:val="clear" w:fill="FFFFFF"/>
          <w:lang w:val="en-US" w:eastAsia="zh-CN" w:bidi="ar"/>
        </w:rPr>
        <w:t>铜陵市</w:t>
      </w:r>
      <w:r>
        <w:rPr>
          <w:rFonts w:hint="default" w:ascii="方正小标宋简体" w:hAnsi="方正小标宋简体" w:eastAsia="方正小标宋简体" w:cs="方正小标宋简体"/>
          <w:color w:val="444444"/>
          <w:kern w:val="0"/>
          <w:sz w:val="24"/>
          <w:szCs w:val="24"/>
          <w:shd w:val="clear" w:fill="FFFFFF"/>
          <w:lang w:val="en-US" w:eastAsia="zh-CN" w:bidi="ar"/>
        </w:rPr>
        <w:t>面向重点高校拟引进急需紧缺人才公示名单</w:t>
      </w:r>
      <w:bookmarkEnd w:id="1"/>
      <w:r>
        <w:rPr>
          <w:rFonts w:hint="default" w:ascii="方正小标宋简体" w:hAnsi="方正小标宋简体" w:eastAsia="方正小标宋简体" w:cs="方正小标宋简体"/>
          <w:color w:val="444444"/>
          <w:kern w:val="0"/>
          <w:sz w:val="24"/>
          <w:szCs w:val="24"/>
          <w:shd w:val="clear" w:fill="FFFFFF"/>
          <w:lang w:val="en-US" w:eastAsia="zh-CN" w:bidi="ar"/>
        </w:rPr>
        <w:t>（一）</w:t>
      </w:r>
    </w:p>
    <w:tbl>
      <w:tblPr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05"/>
        <w:gridCol w:w="1080"/>
        <w:gridCol w:w="1920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宋文涛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市发改委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王安安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市住建委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市住建委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市文旅委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孟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华立庚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姚</w:t>
            </w:r>
            <w:r>
              <w:rPr>
                <w:rFonts w:hint="default" w:ascii="Arial" w:hAnsi="Arial" w:eastAsia="仿宋_GB2312" w:cs="Arial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444444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铜陵日报社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ascii="仿宋" w:hAnsi="仿宋" w:eastAsia="仿宋" w:cs="仿宋"/>
          <w:color w:val="44444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3360" w:firstLineChars="1200"/>
        <w:jc w:val="left"/>
      </w:pPr>
      <w:r>
        <w:rPr>
          <w:rFonts w:hint="eastAsia" w:ascii="仿宋" w:hAnsi="仿宋" w:eastAsia="仿宋" w:cs="仿宋"/>
          <w:color w:val="444444"/>
          <w:kern w:val="0"/>
          <w:sz w:val="28"/>
          <w:szCs w:val="28"/>
          <w:shd w:val="clear" w:fill="FFFFFF"/>
          <w:lang w:val="en-US" w:eastAsia="zh-CN" w:bidi="ar"/>
        </w:rPr>
        <w:t xml:space="preserve">                    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D48C4"/>
    <w:rsid w:val="092D4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2017-12-06T05:50:00Z</dcterms:created>
  <dc:creator>ASUS</dc:creator>
  <cp:lastModifiedBy>ASUS</cp:lastModifiedBy>
  <dcterms:modified xsi:type="dcterms:W3CDTF">2017-12-06T05:50:47Z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