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DD000C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D000C"/>
          <w:spacing w:val="0"/>
          <w:sz w:val="30"/>
          <w:szCs w:val="30"/>
          <w:bdr w:val="none" w:color="auto" w:sz="0" w:space="0"/>
          <w:shd w:val="clear" w:fill="FFFFFF"/>
        </w:rPr>
        <w:t>肥东县2018年定向培养乡村教师高中起点建议名单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219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1697"/>
        <w:gridCol w:w="2839"/>
        <w:gridCol w:w="1412"/>
        <w:gridCol w:w="1565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考生号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文科/理科</w:t>
            </w: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志愿高校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朱昕茹</w:t>
            </w:r>
          </w:p>
        </w:tc>
        <w:tc>
          <w:tcPr>
            <w:tcW w:w="2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18340122110053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童丹丹</w:t>
            </w:r>
          </w:p>
        </w:tc>
        <w:tc>
          <w:tcPr>
            <w:tcW w:w="2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18340122150106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杨悦</w:t>
            </w:r>
          </w:p>
        </w:tc>
        <w:tc>
          <w:tcPr>
            <w:tcW w:w="2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18340122150626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丁书越</w:t>
            </w:r>
          </w:p>
        </w:tc>
        <w:tc>
          <w:tcPr>
            <w:tcW w:w="2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18340122151769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黄玉婷</w:t>
            </w:r>
          </w:p>
        </w:tc>
        <w:tc>
          <w:tcPr>
            <w:tcW w:w="2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18340122111210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陈琦</w:t>
            </w:r>
          </w:p>
        </w:tc>
        <w:tc>
          <w:tcPr>
            <w:tcW w:w="2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18340122111199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安庆师范大学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曹瑞嵩</w:t>
            </w:r>
          </w:p>
        </w:tc>
        <w:tc>
          <w:tcPr>
            <w:tcW w:w="2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18340122112968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文科</w:t>
            </w:r>
          </w:p>
        </w:tc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合肥师范学院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13EB0"/>
    <w:rsid w:val="307C0265"/>
    <w:rsid w:val="57F13EB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2018-07-04T09:14:00Z</dcterms:created>
  <dc:creator>zrt</dc:creator>
  <cp:lastModifiedBy>zrt</cp:lastModifiedBy>
  <dcterms:modified xsi:type="dcterms:W3CDTF">2018-07-04T09:15:21Z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