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专业测试入围人员名单</w:t>
      </w:r>
    </w:p>
    <w:tbl>
      <w:tblPr>
        <w:tblW w:w="8295" w:type="dxa"/>
        <w:jc w:val="center"/>
        <w:tblInd w:w="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830"/>
        <w:gridCol w:w="2970"/>
        <w:gridCol w:w="16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bdr w:val="none" w:color="auto" w:sz="0" w:space="0"/>
              </w:rPr>
              <w:t>岗 位代码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bdr w:val="none" w:color="auto" w:sz="0" w:space="0"/>
              </w:rPr>
              <w:t>姓 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bdr w:val="none" w:color="auto" w:sz="0" w:space="0"/>
              </w:rPr>
              <w:t>准考证号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ascii="Arial" w:hAnsi="Arial" w:cs="Arial"/>
                <w:i w:val="0"/>
                <w:bdr w:val="none" w:color="auto" w:sz="0" w:space="0"/>
              </w:rPr>
              <w:t>3000461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bdr w:val="none" w:color="auto" w:sz="0" w:space="0"/>
              </w:rPr>
              <w:t>  </w:t>
            </w: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明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213430104329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167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白义松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213430014321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155.5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张梦露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213430060125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149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bdr w:val="none" w:color="auto" w:sz="0" w:space="0"/>
              </w:rPr>
              <w:t>  </w:t>
            </w: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帅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213430106901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bdr w:val="none" w:color="auto" w:sz="0" w:space="0"/>
              </w:rPr>
              <w:t>145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肖登高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cs="Arial"/>
                <w:i w:val="0"/>
                <w:bdr w:val="none" w:color="auto" w:sz="0" w:space="0"/>
              </w:rPr>
              <w:t>213430070423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bdr w:val="none" w:color="auto" w:sz="0" w:space="0"/>
              </w:rPr>
              <w:t>142.5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24BAD"/>
    <w:rsid w:val="2BB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2018-07-17T07:33:00Z</dcterms:created>
  <dc:creator>向青釉</dc:creator>
  <cp:lastModifiedBy>向青釉</cp:lastModifiedBy>
  <dcterms:modified xsi:type="dcterms:W3CDTF">2018-07-17T07:36:08Z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